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B422B8" w14:textId="01A9EE15" w:rsidR="007A79D2" w:rsidRDefault="00000000">
      <w:pPr>
        <w:spacing w:after="60"/>
        <w:jc w:val="center"/>
      </w:pPr>
      <w:r>
        <w:rPr>
          <w:b/>
          <w:bCs/>
          <w:color w:val="1A3A5C"/>
          <w:sz w:val="32"/>
          <w:szCs w:val="32"/>
        </w:rPr>
        <w:t xml:space="preserve">MIKAELA </w:t>
      </w:r>
      <w:r w:rsidR="000033F5">
        <w:rPr>
          <w:b/>
          <w:bCs/>
          <w:color w:val="1A3A5C"/>
          <w:sz w:val="32"/>
          <w:szCs w:val="32"/>
        </w:rPr>
        <w:t>LATTEN</w:t>
      </w:r>
    </w:p>
    <w:p w14:paraId="53A48BA3" w14:textId="77777777" w:rsidR="007A79D2" w:rsidRDefault="00000000">
      <w:pPr>
        <w:spacing w:after="80"/>
        <w:jc w:val="center"/>
      </w:pPr>
      <w:r>
        <w:rPr>
          <w:i/>
          <w:iCs/>
          <w:color w:val="444444"/>
          <w:sz w:val="22"/>
          <w:szCs w:val="22"/>
        </w:rPr>
        <w:t>Employee Relations &amp; Administrative Coordinator</w:t>
      </w:r>
    </w:p>
    <w:p w14:paraId="6A8DDF28" w14:textId="061C1ED4" w:rsidR="007A79D2" w:rsidRDefault="00000000">
      <w:pPr>
        <w:spacing w:after="200"/>
        <w:jc w:val="center"/>
      </w:pPr>
      <w:r>
        <w:t>216-688-7917</w:t>
      </w:r>
      <w:r>
        <w:rPr>
          <w:color w:val="2C5F8A"/>
        </w:rPr>
        <w:t xml:space="preserve">   •   </w:t>
      </w:r>
      <w:r w:rsidR="002C66C5">
        <w:t>hello</w:t>
      </w:r>
      <w:r>
        <w:t>@</w:t>
      </w:r>
      <w:r w:rsidR="002C66C5">
        <w:t>mikaelalatten</w:t>
      </w:r>
      <w:r>
        <w:t>.com</w:t>
      </w:r>
      <w:r>
        <w:rPr>
          <w:color w:val="2C5F8A"/>
        </w:rPr>
        <w:t xml:space="preserve">   •   </w:t>
      </w:r>
      <w:r>
        <w:t>Ohio, United States  |  Open to Remote</w:t>
      </w:r>
    </w:p>
    <w:p w14:paraId="5FB6E46F" w14:textId="77777777" w:rsidR="007A79D2" w:rsidRDefault="00000000">
      <w:pPr>
        <w:pBdr>
          <w:bottom w:val="single" w:sz="4" w:space="1" w:color="2C5F8A"/>
        </w:pBdr>
        <w:spacing w:before="240" w:after="100"/>
      </w:pPr>
      <w:r>
        <w:rPr>
          <w:b/>
          <w:bCs/>
          <w:color w:val="2C5F8A"/>
          <w:sz w:val="22"/>
          <w:szCs w:val="22"/>
        </w:rPr>
        <w:t>PROFESSIONAL SUMMARY</w:t>
      </w:r>
    </w:p>
    <w:p w14:paraId="06666D8A" w14:textId="77777777" w:rsidR="007A79D2" w:rsidRDefault="00000000">
      <w:r>
        <w:t>Detail-oriented coordinator with 10+ years across government administration, healthcare, and insurance claims. Experienced supporting distributed and remote teams using tools like Microsoft Teams, Zoom, ServiceNow, and Zendesk. Known for managing complex workflows independently, handling sensitive information with discretion, and building strong working relationships across departments.</w:t>
      </w:r>
    </w:p>
    <w:p w14:paraId="2284FA3C" w14:textId="77777777" w:rsidR="007A79D2" w:rsidRDefault="007A79D2">
      <w:pPr>
        <w:spacing w:after="60"/>
      </w:pPr>
    </w:p>
    <w:p w14:paraId="6280A4FD" w14:textId="77777777" w:rsidR="007A79D2" w:rsidRDefault="00000000">
      <w:pPr>
        <w:pBdr>
          <w:bottom w:val="single" w:sz="4" w:space="1" w:color="2C5F8A"/>
        </w:pBdr>
        <w:spacing w:before="240" w:after="100"/>
      </w:pPr>
      <w:r>
        <w:rPr>
          <w:b/>
          <w:bCs/>
          <w:color w:val="2C5F8A"/>
          <w:sz w:val="22"/>
          <w:szCs w:val="22"/>
        </w:rPr>
        <w:t>CORE SKILLS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680"/>
        <w:gridCol w:w="4680"/>
      </w:tblGrid>
      <w:tr w:rsidR="007A79D2" w14:paraId="70157749" w14:textId="77777777">
        <w:tc>
          <w:tcPr>
            <w:tcW w:w="4680" w:type="dxa"/>
            <w:tcBorders>
              <w:top w:val="none" w:sz="0" w:space="0" w:color="FFFFFF"/>
              <w:left w:val="none" w:sz="0" w:space="0" w:color="FFFFFF"/>
              <w:bottom w:val="none" w:sz="0" w:space="0" w:color="FFFFFF"/>
              <w:right w:val="none" w:sz="0" w:space="0" w:color="FFFFFF"/>
            </w:tcBorders>
            <w:tcMar>
              <w:top w:w="60" w:type="dxa"/>
              <w:left w:w="0" w:type="dxa"/>
              <w:bottom w:w="60" w:type="dxa"/>
              <w:right w:w="120" w:type="dxa"/>
            </w:tcMar>
          </w:tcPr>
          <w:p w14:paraId="7C466BE7" w14:textId="77777777" w:rsidR="007A79D2" w:rsidRDefault="00000000">
            <w:r>
              <w:rPr>
                <w:color w:val="2C5F8A"/>
              </w:rPr>
              <w:t xml:space="preserve">▪  </w:t>
            </w:r>
            <w:r>
              <w:t>Project Coordination &amp; Workflow Management</w:t>
            </w:r>
          </w:p>
        </w:tc>
        <w:tc>
          <w:tcPr>
            <w:tcW w:w="4680" w:type="dxa"/>
            <w:tcBorders>
              <w:top w:val="none" w:sz="0" w:space="0" w:color="FFFFFF"/>
              <w:left w:val="none" w:sz="0" w:space="0" w:color="FFFFFF"/>
              <w:bottom w:val="none" w:sz="0" w:space="0" w:color="FFFFFF"/>
              <w:right w:val="none" w:sz="0" w:space="0" w:color="FFFFFF"/>
            </w:tcBorders>
            <w:tcMar>
              <w:top w:w="60" w:type="dxa"/>
              <w:left w:w="0" w:type="dxa"/>
              <w:bottom w:w="60" w:type="dxa"/>
              <w:right w:w="0" w:type="dxa"/>
            </w:tcMar>
          </w:tcPr>
          <w:p w14:paraId="34A66FA2" w14:textId="77777777" w:rsidR="007A79D2" w:rsidRDefault="00000000">
            <w:r>
              <w:rPr>
                <w:color w:val="2C5F8A"/>
              </w:rPr>
              <w:t xml:space="preserve">▪  </w:t>
            </w:r>
            <w:r>
              <w:t>Healthcare &amp; Patient Support</w:t>
            </w:r>
          </w:p>
        </w:tc>
      </w:tr>
      <w:tr w:rsidR="007A79D2" w14:paraId="0E328F89" w14:textId="77777777">
        <w:tc>
          <w:tcPr>
            <w:tcW w:w="4680" w:type="dxa"/>
            <w:tcBorders>
              <w:top w:val="none" w:sz="0" w:space="0" w:color="FFFFFF"/>
              <w:left w:val="none" w:sz="0" w:space="0" w:color="FFFFFF"/>
              <w:bottom w:val="none" w:sz="0" w:space="0" w:color="FFFFFF"/>
              <w:right w:val="none" w:sz="0" w:space="0" w:color="FFFFFF"/>
            </w:tcBorders>
            <w:tcMar>
              <w:top w:w="60" w:type="dxa"/>
              <w:left w:w="0" w:type="dxa"/>
              <w:bottom w:w="60" w:type="dxa"/>
              <w:right w:w="120" w:type="dxa"/>
            </w:tcMar>
          </w:tcPr>
          <w:p w14:paraId="028E18C5" w14:textId="77777777" w:rsidR="007A79D2" w:rsidRDefault="00000000">
            <w:r>
              <w:rPr>
                <w:color w:val="2C5F8A"/>
              </w:rPr>
              <w:t xml:space="preserve">▪  </w:t>
            </w:r>
            <w:r>
              <w:t>Employee &amp; Client Relations</w:t>
            </w:r>
          </w:p>
        </w:tc>
        <w:tc>
          <w:tcPr>
            <w:tcW w:w="4680" w:type="dxa"/>
            <w:tcBorders>
              <w:top w:val="none" w:sz="0" w:space="0" w:color="FFFFFF"/>
              <w:left w:val="none" w:sz="0" w:space="0" w:color="FFFFFF"/>
              <w:bottom w:val="none" w:sz="0" w:space="0" w:color="FFFFFF"/>
              <w:right w:val="none" w:sz="0" w:space="0" w:color="FFFFFF"/>
            </w:tcBorders>
            <w:tcMar>
              <w:top w:w="60" w:type="dxa"/>
              <w:left w:w="0" w:type="dxa"/>
              <w:bottom w:w="60" w:type="dxa"/>
              <w:right w:w="0" w:type="dxa"/>
            </w:tcMar>
          </w:tcPr>
          <w:p w14:paraId="2058EAC0" w14:textId="77777777" w:rsidR="007A79D2" w:rsidRDefault="00000000">
            <w:r>
              <w:rPr>
                <w:color w:val="2C5F8A"/>
              </w:rPr>
              <w:t xml:space="preserve">▪  </w:t>
            </w:r>
            <w:r>
              <w:t>Data Entry &amp; Record Management</w:t>
            </w:r>
          </w:p>
        </w:tc>
      </w:tr>
      <w:tr w:rsidR="007A79D2" w14:paraId="1276D71F" w14:textId="77777777">
        <w:tc>
          <w:tcPr>
            <w:tcW w:w="4680" w:type="dxa"/>
            <w:tcBorders>
              <w:top w:val="none" w:sz="0" w:space="0" w:color="FFFFFF"/>
              <w:left w:val="none" w:sz="0" w:space="0" w:color="FFFFFF"/>
              <w:bottom w:val="none" w:sz="0" w:space="0" w:color="FFFFFF"/>
              <w:right w:val="none" w:sz="0" w:space="0" w:color="FFFFFF"/>
            </w:tcBorders>
            <w:tcMar>
              <w:top w:w="60" w:type="dxa"/>
              <w:left w:w="0" w:type="dxa"/>
              <w:bottom w:w="60" w:type="dxa"/>
              <w:right w:w="120" w:type="dxa"/>
            </w:tcMar>
          </w:tcPr>
          <w:p w14:paraId="44B945B3" w14:textId="77777777" w:rsidR="007A79D2" w:rsidRDefault="00000000">
            <w:r>
              <w:rPr>
                <w:color w:val="2C5F8A"/>
              </w:rPr>
              <w:t xml:space="preserve">▪  </w:t>
            </w:r>
            <w:r>
              <w:t>Documentation &amp; Compliance</w:t>
            </w:r>
          </w:p>
        </w:tc>
        <w:tc>
          <w:tcPr>
            <w:tcW w:w="4680" w:type="dxa"/>
            <w:tcBorders>
              <w:top w:val="none" w:sz="0" w:space="0" w:color="FFFFFF"/>
              <w:left w:val="none" w:sz="0" w:space="0" w:color="FFFFFF"/>
              <w:bottom w:val="none" w:sz="0" w:space="0" w:color="FFFFFF"/>
              <w:right w:val="none" w:sz="0" w:space="0" w:color="FFFFFF"/>
            </w:tcBorders>
            <w:tcMar>
              <w:top w:w="60" w:type="dxa"/>
              <w:left w:w="0" w:type="dxa"/>
              <w:bottom w:w="60" w:type="dxa"/>
              <w:right w:w="0" w:type="dxa"/>
            </w:tcMar>
          </w:tcPr>
          <w:p w14:paraId="12B3B015" w14:textId="77777777" w:rsidR="007A79D2" w:rsidRDefault="00000000">
            <w:r>
              <w:rPr>
                <w:color w:val="2C5F8A"/>
              </w:rPr>
              <w:t xml:space="preserve">▪  </w:t>
            </w:r>
            <w:r>
              <w:t>Conflict Resolution &amp; Communication</w:t>
            </w:r>
          </w:p>
        </w:tc>
      </w:tr>
      <w:tr w:rsidR="007A79D2" w14:paraId="6D9BD70B" w14:textId="77777777">
        <w:tc>
          <w:tcPr>
            <w:tcW w:w="4680" w:type="dxa"/>
            <w:tcBorders>
              <w:top w:val="none" w:sz="0" w:space="0" w:color="FFFFFF"/>
              <w:left w:val="none" w:sz="0" w:space="0" w:color="FFFFFF"/>
              <w:bottom w:val="none" w:sz="0" w:space="0" w:color="FFFFFF"/>
              <w:right w:val="none" w:sz="0" w:space="0" w:color="FFFFFF"/>
            </w:tcBorders>
            <w:tcMar>
              <w:top w:w="60" w:type="dxa"/>
              <w:left w:w="0" w:type="dxa"/>
              <w:bottom w:w="60" w:type="dxa"/>
              <w:right w:w="120" w:type="dxa"/>
            </w:tcMar>
          </w:tcPr>
          <w:p w14:paraId="74276A4B" w14:textId="77777777" w:rsidR="007A79D2" w:rsidRDefault="00000000">
            <w:r>
              <w:rPr>
                <w:color w:val="2C5F8A"/>
              </w:rPr>
              <w:t xml:space="preserve">▪  </w:t>
            </w:r>
            <w:r>
              <w:t>Insurance &amp; Claims Processing</w:t>
            </w:r>
          </w:p>
        </w:tc>
        <w:tc>
          <w:tcPr>
            <w:tcW w:w="4680" w:type="dxa"/>
            <w:tcBorders>
              <w:top w:val="none" w:sz="0" w:space="0" w:color="FFFFFF"/>
              <w:left w:val="none" w:sz="0" w:space="0" w:color="FFFFFF"/>
              <w:bottom w:val="none" w:sz="0" w:space="0" w:color="FFFFFF"/>
              <w:right w:val="none" w:sz="0" w:space="0" w:color="FFFFFF"/>
            </w:tcBorders>
            <w:tcMar>
              <w:top w:w="60" w:type="dxa"/>
              <w:left w:w="0" w:type="dxa"/>
              <w:bottom w:w="60" w:type="dxa"/>
              <w:right w:w="0" w:type="dxa"/>
            </w:tcMar>
          </w:tcPr>
          <w:p w14:paraId="2725BBA1" w14:textId="77777777" w:rsidR="007A79D2" w:rsidRDefault="00000000">
            <w:r>
              <w:rPr>
                <w:color w:val="2C5F8A"/>
              </w:rPr>
              <w:t xml:space="preserve">▪  </w:t>
            </w:r>
            <w:r>
              <w:t>Confidentiality &amp; Sensitive Information Handling</w:t>
            </w:r>
          </w:p>
        </w:tc>
      </w:tr>
      <w:tr w:rsidR="007A79D2" w14:paraId="6407B881" w14:textId="77777777">
        <w:tc>
          <w:tcPr>
            <w:tcW w:w="4680" w:type="dxa"/>
            <w:tcBorders>
              <w:top w:val="none" w:sz="0" w:space="0" w:color="FFFFFF"/>
              <w:left w:val="none" w:sz="0" w:space="0" w:color="FFFFFF"/>
              <w:bottom w:val="none" w:sz="0" w:space="0" w:color="FFFFFF"/>
              <w:right w:val="none" w:sz="0" w:space="0" w:color="FFFFFF"/>
            </w:tcBorders>
            <w:tcMar>
              <w:top w:w="60" w:type="dxa"/>
              <w:left w:w="0" w:type="dxa"/>
              <w:bottom w:w="60" w:type="dxa"/>
              <w:right w:w="120" w:type="dxa"/>
            </w:tcMar>
          </w:tcPr>
          <w:p w14:paraId="0E95ACBF" w14:textId="77777777" w:rsidR="007A79D2" w:rsidRDefault="00000000">
            <w:r>
              <w:rPr>
                <w:color w:val="2C5F8A"/>
              </w:rPr>
              <w:t xml:space="preserve">▪  </w:t>
            </w:r>
            <w:r>
              <w:t>Scheduling &amp; Calendar Management</w:t>
            </w:r>
          </w:p>
        </w:tc>
        <w:tc>
          <w:tcPr>
            <w:tcW w:w="4680" w:type="dxa"/>
            <w:tcBorders>
              <w:top w:val="none" w:sz="0" w:space="0" w:color="FFFFFF"/>
              <w:left w:val="none" w:sz="0" w:space="0" w:color="FFFFFF"/>
              <w:bottom w:val="none" w:sz="0" w:space="0" w:color="FFFFFF"/>
              <w:right w:val="none" w:sz="0" w:space="0" w:color="FFFFFF"/>
            </w:tcBorders>
            <w:tcMar>
              <w:top w:w="60" w:type="dxa"/>
              <w:left w:w="0" w:type="dxa"/>
              <w:bottom w:w="60" w:type="dxa"/>
              <w:right w:w="0" w:type="dxa"/>
            </w:tcMar>
          </w:tcPr>
          <w:p w14:paraId="1F10D6A8" w14:textId="77777777" w:rsidR="007A79D2" w:rsidRDefault="00000000">
            <w:r>
              <w:rPr>
                <w:color w:val="2C5F8A"/>
              </w:rPr>
              <w:t xml:space="preserve">▪  </w:t>
            </w:r>
            <w:r>
              <w:t>Remote &amp; Distributed Team Support</w:t>
            </w:r>
          </w:p>
        </w:tc>
      </w:tr>
      <w:tr w:rsidR="007A79D2" w14:paraId="73BF9A7F" w14:textId="77777777">
        <w:tc>
          <w:tcPr>
            <w:tcW w:w="4680" w:type="dxa"/>
            <w:tcBorders>
              <w:top w:val="none" w:sz="0" w:space="0" w:color="FFFFFF"/>
              <w:left w:val="none" w:sz="0" w:space="0" w:color="FFFFFF"/>
              <w:bottom w:val="none" w:sz="0" w:space="0" w:color="FFFFFF"/>
              <w:right w:val="none" w:sz="0" w:space="0" w:color="FFFFFF"/>
            </w:tcBorders>
            <w:tcMar>
              <w:top w:w="60" w:type="dxa"/>
              <w:left w:w="0" w:type="dxa"/>
              <w:bottom w:w="60" w:type="dxa"/>
              <w:right w:w="120" w:type="dxa"/>
            </w:tcMar>
          </w:tcPr>
          <w:p w14:paraId="173E2606" w14:textId="77777777" w:rsidR="007A79D2" w:rsidRDefault="00000000">
            <w:r>
              <w:rPr>
                <w:color w:val="2C5F8A"/>
              </w:rPr>
              <w:t xml:space="preserve">▪  </w:t>
            </w:r>
            <w:r>
              <w:t>ServiceNow &amp; Zendesk (Ticketing)</w:t>
            </w:r>
          </w:p>
        </w:tc>
        <w:tc>
          <w:tcPr>
            <w:tcW w:w="4680" w:type="dxa"/>
            <w:tcBorders>
              <w:top w:val="none" w:sz="0" w:space="0" w:color="FFFFFF"/>
              <w:left w:val="none" w:sz="0" w:space="0" w:color="FFFFFF"/>
              <w:bottom w:val="none" w:sz="0" w:space="0" w:color="FFFFFF"/>
              <w:right w:val="none" w:sz="0" w:space="0" w:color="FFFFFF"/>
            </w:tcBorders>
            <w:tcMar>
              <w:top w:w="60" w:type="dxa"/>
              <w:left w:w="0" w:type="dxa"/>
              <w:bottom w:w="60" w:type="dxa"/>
              <w:right w:w="0" w:type="dxa"/>
            </w:tcMar>
          </w:tcPr>
          <w:p w14:paraId="46458301" w14:textId="77777777" w:rsidR="007A79D2" w:rsidRDefault="00000000">
            <w:r>
              <w:rPr>
                <w:color w:val="2C5F8A"/>
              </w:rPr>
              <w:t xml:space="preserve">▪  </w:t>
            </w:r>
            <w:r>
              <w:t>Microsoft Teams, Zoom, Virtual Collaboration</w:t>
            </w:r>
          </w:p>
        </w:tc>
      </w:tr>
    </w:tbl>
    <w:p w14:paraId="1896F1E0" w14:textId="77777777" w:rsidR="007A79D2" w:rsidRDefault="007A79D2">
      <w:pPr>
        <w:spacing w:after="60"/>
      </w:pPr>
    </w:p>
    <w:p w14:paraId="71C9DC0A" w14:textId="77777777" w:rsidR="007A79D2" w:rsidRDefault="00000000">
      <w:pPr>
        <w:pBdr>
          <w:bottom w:val="single" w:sz="4" w:space="1" w:color="2C5F8A"/>
        </w:pBdr>
        <w:spacing w:before="240" w:after="100"/>
      </w:pPr>
      <w:r>
        <w:rPr>
          <w:b/>
          <w:bCs/>
          <w:color w:val="2C5F8A"/>
          <w:sz w:val="22"/>
          <w:szCs w:val="22"/>
        </w:rPr>
        <w:t>PROFESSIONAL EXPERIENCE</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000"/>
        <w:gridCol w:w="2360"/>
      </w:tblGrid>
      <w:tr w:rsidR="007A79D2" w14:paraId="2A4F002D" w14:textId="77777777">
        <w:tc>
          <w:tcPr>
            <w:tcW w:w="7000" w:type="dxa"/>
            <w:tcBorders>
              <w:top w:val="none" w:sz="0" w:space="0" w:color="FFFFFF"/>
              <w:left w:val="none" w:sz="0" w:space="0" w:color="FFFFFF"/>
              <w:bottom w:val="none" w:sz="0" w:space="0" w:color="FFFFFF"/>
              <w:right w:val="none" w:sz="0" w:space="0" w:color="FFFFFF"/>
            </w:tcBorders>
            <w:tcMar>
              <w:top w:w="60" w:type="dxa"/>
              <w:left w:w="0" w:type="dxa"/>
              <w:bottom w:w="60" w:type="dxa"/>
              <w:right w:w="0" w:type="dxa"/>
            </w:tcMar>
          </w:tcPr>
          <w:p w14:paraId="680B5847" w14:textId="77777777" w:rsidR="007A79D2" w:rsidRDefault="00000000">
            <w:r>
              <w:rPr>
                <w:b/>
                <w:bCs/>
                <w:sz w:val="21"/>
                <w:szCs w:val="21"/>
              </w:rPr>
              <w:t>Administrative &amp; Project Coordinator</w:t>
            </w:r>
            <w:r>
              <w:rPr>
                <w:color w:val="999999"/>
                <w:sz w:val="21"/>
                <w:szCs w:val="21"/>
              </w:rPr>
              <w:t xml:space="preserve">  │  </w:t>
            </w:r>
            <w:r>
              <w:rPr>
                <w:b/>
                <w:bCs/>
                <w:color w:val="2C5F8A"/>
                <w:sz w:val="21"/>
                <w:szCs w:val="21"/>
              </w:rPr>
              <w:t>Multiple Employers</w:t>
            </w:r>
          </w:p>
        </w:tc>
        <w:tc>
          <w:tcPr>
            <w:tcW w:w="2360" w:type="dxa"/>
            <w:tcBorders>
              <w:top w:val="none" w:sz="0" w:space="0" w:color="FFFFFF"/>
              <w:left w:val="none" w:sz="0" w:space="0" w:color="FFFFFF"/>
              <w:bottom w:val="none" w:sz="0" w:space="0" w:color="FFFFFF"/>
              <w:right w:val="none" w:sz="0" w:space="0" w:color="FFFFFF"/>
            </w:tcBorders>
            <w:tcMar>
              <w:top w:w="60" w:type="dxa"/>
              <w:left w:w="0" w:type="dxa"/>
              <w:bottom w:w="60" w:type="dxa"/>
              <w:right w:w="0" w:type="dxa"/>
            </w:tcMar>
            <w:vAlign w:val="center"/>
          </w:tcPr>
          <w:p w14:paraId="16468452" w14:textId="77777777" w:rsidR="007A79D2" w:rsidRDefault="00000000">
            <w:pPr>
              <w:jc w:val="right"/>
            </w:pPr>
            <w:r>
              <w:rPr>
                <w:i/>
                <w:iCs/>
                <w:color w:val="666666"/>
              </w:rPr>
              <w:t>2020 – 2026</w:t>
            </w:r>
          </w:p>
        </w:tc>
      </w:tr>
    </w:tbl>
    <w:p w14:paraId="33C695A4" w14:textId="77777777" w:rsidR="007A79D2" w:rsidRDefault="007A79D2">
      <w:pPr>
        <w:spacing w:after="40"/>
      </w:pPr>
    </w:p>
    <w:p w14:paraId="64677F81" w14:textId="77777777" w:rsidR="007A79D2" w:rsidRDefault="00000000">
      <w:pPr>
        <w:pStyle w:val="ListParagraph"/>
        <w:numPr>
          <w:ilvl w:val="0"/>
          <w:numId w:val="2"/>
        </w:numPr>
        <w:spacing w:before="40" w:after="40"/>
      </w:pPr>
      <w:r>
        <w:t>Managed scheduling and documentation across 10+ concurrent projects using ServiceNow and shared workflows, cutting conflicts by 30%.</w:t>
      </w:r>
    </w:p>
    <w:p w14:paraId="71936A47" w14:textId="77777777" w:rsidR="007A79D2" w:rsidRDefault="00000000">
      <w:pPr>
        <w:pStyle w:val="ListParagraph"/>
        <w:numPr>
          <w:ilvl w:val="0"/>
          <w:numId w:val="2"/>
        </w:numPr>
        <w:spacing w:before="40" w:after="40"/>
      </w:pPr>
      <w:r>
        <w:t>Tracked milestones and deadlines for 3–5 active projects simultaneously across government and private sector roles.</w:t>
      </w:r>
    </w:p>
    <w:p w14:paraId="3F610DA5" w14:textId="77777777" w:rsidR="007A79D2" w:rsidRDefault="00000000">
      <w:pPr>
        <w:pStyle w:val="ListParagraph"/>
        <w:numPr>
          <w:ilvl w:val="0"/>
          <w:numId w:val="2"/>
        </w:numPr>
        <w:spacing w:before="40" w:after="40"/>
      </w:pPr>
      <w:r>
        <w:t>Fielded 50+ weekly inquiries as main contact via Microsoft Teams and Zoom for internal teams and external stakeholders.</w:t>
      </w:r>
    </w:p>
    <w:p w14:paraId="0955437E" w14:textId="77777777" w:rsidR="007A79D2" w:rsidRDefault="00000000">
      <w:pPr>
        <w:pStyle w:val="ListParagraph"/>
        <w:numPr>
          <w:ilvl w:val="0"/>
          <w:numId w:val="2"/>
        </w:numPr>
        <w:spacing w:before="40" w:after="40"/>
      </w:pPr>
      <w:r>
        <w:t>Managed support tickets and client requests in Zendesk, improving response time and resolution tracking.</w:t>
      </w:r>
    </w:p>
    <w:p w14:paraId="270AF65E" w14:textId="77777777" w:rsidR="007A79D2" w:rsidRDefault="007A79D2">
      <w:pPr>
        <w:spacing w:after="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000"/>
        <w:gridCol w:w="2360"/>
      </w:tblGrid>
      <w:tr w:rsidR="007A79D2" w14:paraId="17F4243A" w14:textId="77777777">
        <w:tc>
          <w:tcPr>
            <w:tcW w:w="7000" w:type="dxa"/>
            <w:tcBorders>
              <w:top w:val="none" w:sz="0" w:space="0" w:color="FFFFFF"/>
              <w:left w:val="none" w:sz="0" w:space="0" w:color="FFFFFF"/>
              <w:bottom w:val="none" w:sz="0" w:space="0" w:color="FFFFFF"/>
              <w:right w:val="none" w:sz="0" w:space="0" w:color="FFFFFF"/>
            </w:tcBorders>
            <w:tcMar>
              <w:top w:w="60" w:type="dxa"/>
              <w:left w:w="0" w:type="dxa"/>
              <w:bottom w:w="60" w:type="dxa"/>
              <w:right w:w="0" w:type="dxa"/>
            </w:tcMar>
          </w:tcPr>
          <w:p w14:paraId="6A9A3376" w14:textId="77777777" w:rsidR="007A79D2" w:rsidRDefault="00000000">
            <w:r>
              <w:rPr>
                <w:b/>
                <w:bCs/>
                <w:sz w:val="21"/>
                <w:szCs w:val="21"/>
              </w:rPr>
              <w:t>Patient Care Assistant</w:t>
            </w:r>
            <w:r>
              <w:rPr>
                <w:color w:val="999999"/>
                <w:sz w:val="21"/>
                <w:szCs w:val="21"/>
              </w:rPr>
              <w:t xml:space="preserve">  │  </w:t>
            </w:r>
            <w:r>
              <w:rPr>
                <w:b/>
                <w:bCs/>
                <w:color w:val="2C5F8A"/>
                <w:sz w:val="21"/>
                <w:szCs w:val="21"/>
              </w:rPr>
              <w:t>Tallahassee Memorial Hospital</w:t>
            </w:r>
          </w:p>
        </w:tc>
        <w:tc>
          <w:tcPr>
            <w:tcW w:w="2360" w:type="dxa"/>
            <w:tcBorders>
              <w:top w:val="none" w:sz="0" w:space="0" w:color="FFFFFF"/>
              <w:left w:val="none" w:sz="0" w:space="0" w:color="FFFFFF"/>
              <w:bottom w:val="none" w:sz="0" w:space="0" w:color="FFFFFF"/>
              <w:right w:val="none" w:sz="0" w:space="0" w:color="FFFFFF"/>
            </w:tcBorders>
            <w:tcMar>
              <w:top w:w="60" w:type="dxa"/>
              <w:left w:w="0" w:type="dxa"/>
              <w:bottom w:w="60" w:type="dxa"/>
              <w:right w:w="0" w:type="dxa"/>
            </w:tcMar>
            <w:vAlign w:val="center"/>
          </w:tcPr>
          <w:p w14:paraId="38B5225D" w14:textId="77777777" w:rsidR="007A79D2" w:rsidRDefault="00000000">
            <w:pPr>
              <w:jc w:val="right"/>
            </w:pPr>
            <w:r>
              <w:rPr>
                <w:i/>
                <w:iCs/>
                <w:color w:val="666666"/>
              </w:rPr>
              <w:t>2023 – 2025</w:t>
            </w:r>
          </w:p>
        </w:tc>
      </w:tr>
    </w:tbl>
    <w:p w14:paraId="0C1E81C4" w14:textId="77777777" w:rsidR="007A79D2" w:rsidRDefault="007A79D2">
      <w:pPr>
        <w:spacing w:after="40"/>
      </w:pPr>
    </w:p>
    <w:p w14:paraId="0964F4A1" w14:textId="77777777" w:rsidR="007A79D2" w:rsidRDefault="00000000">
      <w:pPr>
        <w:pStyle w:val="ListParagraph"/>
        <w:numPr>
          <w:ilvl w:val="0"/>
          <w:numId w:val="2"/>
        </w:numPr>
        <w:spacing w:before="40" w:after="40"/>
      </w:pPr>
      <w:r>
        <w:t>Coordinated patient flow and documentation for 40+ daily visits in a high-volume outpatient clinic.</w:t>
      </w:r>
    </w:p>
    <w:p w14:paraId="01096F5A" w14:textId="77777777" w:rsidR="007A79D2" w:rsidRDefault="00000000">
      <w:pPr>
        <w:pStyle w:val="ListParagraph"/>
        <w:numPr>
          <w:ilvl w:val="0"/>
          <w:numId w:val="2"/>
        </w:numPr>
        <w:spacing w:before="40" w:after="40"/>
      </w:pPr>
      <w:r>
        <w:t>Maintained 100% HIPAA compliance across all patient records and communications.</w:t>
      </w:r>
    </w:p>
    <w:p w14:paraId="62017F46" w14:textId="77777777" w:rsidR="007A79D2" w:rsidRDefault="00000000">
      <w:pPr>
        <w:pStyle w:val="ListParagraph"/>
        <w:numPr>
          <w:ilvl w:val="0"/>
          <w:numId w:val="2"/>
        </w:numPr>
        <w:spacing w:before="40" w:after="40"/>
      </w:pPr>
      <w:r>
        <w:t>Reduced wait-related patient complaints by bridging communication between patients and clinical staff.</w:t>
      </w:r>
    </w:p>
    <w:p w14:paraId="6E7C8761" w14:textId="77777777" w:rsidR="007A79D2" w:rsidRDefault="007A79D2">
      <w:pPr>
        <w:spacing w:after="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000"/>
        <w:gridCol w:w="2360"/>
      </w:tblGrid>
      <w:tr w:rsidR="007A79D2" w14:paraId="6A466371" w14:textId="77777777">
        <w:tc>
          <w:tcPr>
            <w:tcW w:w="7000" w:type="dxa"/>
            <w:tcBorders>
              <w:top w:val="none" w:sz="0" w:space="0" w:color="FFFFFF"/>
              <w:left w:val="none" w:sz="0" w:space="0" w:color="FFFFFF"/>
              <w:bottom w:val="none" w:sz="0" w:space="0" w:color="FFFFFF"/>
              <w:right w:val="none" w:sz="0" w:space="0" w:color="FFFFFF"/>
            </w:tcBorders>
            <w:tcMar>
              <w:top w:w="60" w:type="dxa"/>
              <w:left w:w="0" w:type="dxa"/>
              <w:bottom w:w="60" w:type="dxa"/>
              <w:right w:w="0" w:type="dxa"/>
            </w:tcMar>
          </w:tcPr>
          <w:p w14:paraId="3A628F92" w14:textId="77777777" w:rsidR="007A79D2" w:rsidRDefault="00000000">
            <w:r>
              <w:rPr>
                <w:b/>
                <w:bCs/>
                <w:sz w:val="21"/>
                <w:szCs w:val="21"/>
              </w:rPr>
              <w:t>Insurance Claims Processor – Natural Disaster Division</w:t>
            </w:r>
            <w:r>
              <w:rPr>
                <w:color w:val="999999"/>
                <w:sz w:val="21"/>
                <w:szCs w:val="21"/>
              </w:rPr>
              <w:t xml:space="preserve">  │  </w:t>
            </w:r>
            <w:r>
              <w:rPr>
                <w:b/>
                <w:bCs/>
                <w:color w:val="2C5F8A"/>
                <w:sz w:val="21"/>
                <w:szCs w:val="21"/>
              </w:rPr>
              <w:t>Allstate</w:t>
            </w:r>
          </w:p>
        </w:tc>
        <w:tc>
          <w:tcPr>
            <w:tcW w:w="2360" w:type="dxa"/>
            <w:tcBorders>
              <w:top w:val="none" w:sz="0" w:space="0" w:color="FFFFFF"/>
              <w:left w:val="none" w:sz="0" w:space="0" w:color="FFFFFF"/>
              <w:bottom w:val="none" w:sz="0" w:space="0" w:color="FFFFFF"/>
              <w:right w:val="none" w:sz="0" w:space="0" w:color="FFFFFF"/>
            </w:tcBorders>
            <w:tcMar>
              <w:top w:w="60" w:type="dxa"/>
              <w:left w:w="0" w:type="dxa"/>
              <w:bottom w:w="60" w:type="dxa"/>
              <w:right w:w="0" w:type="dxa"/>
            </w:tcMar>
            <w:vAlign w:val="center"/>
          </w:tcPr>
          <w:p w14:paraId="722AAD47" w14:textId="77777777" w:rsidR="007A79D2" w:rsidRDefault="00000000">
            <w:pPr>
              <w:jc w:val="right"/>
            </w:pPr>
            <w:r>
              <w:rPr>
                <w:i/>
                <w:iCs/>
                <w:color w:val="666666"/>
              </w:rPr>
              <w:t>2016 – 2023</w:t>
            </w:r>
          </w:p>
        </w:tc>
      </w:tr>
    </w:tbl>
    <w:p w14:paraId="2961E08F" w14:textId="77777777" w:rsidR="007A79D2" w:rsidRDefault="007A79D2">
      <w:pPr>
        <w:spacing w:after="40"/>
      </w:pPr>
    </w:p>
    <w:p w14:paraId="2AF0A71E" w14:textId="77777777" w:rsidR="007A79D2" w:rsidRDefault="00000000">
      <w:pPr>
        <w:pStyle w:val="ListParagraph"/>
        <w:numPr>
          <w:ilvl w:val="0"/>
          <w:numId w:val="2"/>
        </w:numPr>
        <w:spacing w:before="40" w:after="40"/>
      </w:pPr>
      <w:r>
        <w:t>Processed 100+ monthly claims for hurricane, flood, and wildfire damage with 98%+ accuracy.</w:t>
      </w:r>
    </w:p>
    <w:p w14:paraId="6D47E337" w14:textId="77777777" w:rsidR="007A79D2" w:rsidRDefault="00000000">
      <w:pPr>
        <w:pStyle w:val="ListParagraph"/>
        <w:numPr>
          <w:ilvl w:val="0"/>
          <w:numId w:val="2"/>
        </w:numPr>
        <w:spacing w:before="40" w:after="40"/>
      </w:pPr>
      <w:r>
        <w:t>Resolved documentation gaps with clients and field adjusters, cutting processing delays by 20%.</w:t>
      </w:r>
    </w:p>
    <w:p w14:paraId="79E4B375" w14:textId="77777777" w:rsidR="007A79D2" w:rsidRDefault="00000000">
      <w:pPr>
        <w:pStyle w:val="ListParagraph"/>
        <w:numPr>
          <w:ilvl w:val="0"/>
          <w:numId w:val="2"/>
        </w:numPr>
        <w:spacing w:before="40" w:after="40"/>
      </w:pPr>
      <w:r>
        <w:t>Managed confidential records for thousands of policyholders affected by federally declared disasters.</w:t>
      </w:r>
    </w:p>
    <w:p w14:paraId="55C580B8" w14:textId="77777777" w:rsidR="007A79D2" w:rsidRDefault="00000000">
      <w:pPr>
        <w:pStyle w:val="ListParagraph"/>
        <w:numPr>
          <w:ilvl w:val="0"/>
          <w:numId w:val="2"/>
        </w:numPr>
        <w:spacing w:before="40" w:after="40"/>
      </w:pPr>
      <w:r>
        <w:t>Maintained consistent output and quality standards during high-volume disaster response surges.</w:t>
      </w:r>
    </w:p>
    <w:p w14:paraId="14E7FE5E" w14:textId="77777777" w:rsidR="007A79D2" w:rsidRDefault="007A79D2">
      <w:pPr>
        <w:spacing w:after="80"/>
      </w:pPr>
    </w:p>
    <w:p w14:paraId="231628BA" w14:textId="77777777" w:rsidR="007A79D2" w:rsidRDefault="00000000">
      <w:pPr>
        <w:pBdr>
          <w:bottom w:val="single" w:sz="4" w:space="1" w:color="2C5F8A"/>
        </w:pBdr>
        <w:spacing w:before="240" w:after="100"/>
      </w:pPr>
      <w:r>
        <w:rPr>
          <w:b/>
          <w:bCs/>
          <w:color w:val="2C5F8A"/>
          <w:sz w:val="22"/>
          <w:szCs w:val="22"/>
        </w:rPr>
        <w:t>EDUCATION &amp; CERTIFICATIONS</w:t>
      </w:r>
    </w:p>
    <w:p w14:paraId="2425337A" w14:textId="77777777" w:rsidR="007A79D2" w:rsidRDefault="00000000">
      <w:pPr>
        <w:spacing w:after="60"/>
      </w:pPr>
      <w:r>
        <w:rPr>
          <w:b/>
          <w:bCs/>
        </w:rPr>
        <w:t>High School Diploma</w:t>
      </w:r>
      <w:r>
        <w:t xml:space="preserve">  –  Electronic Classroom of Tomorrow (ECOT)</w:t>
      </w:r>
      <w:r>
        <w:rPr>
          <w:i/>
          <w:iCs/>
          <w:color w:val="666666"/>
        </w:rPr>
        <w:t xml:space="preserve">  |  2016</w:t>
      </w:r>
    </w:p>
    <w:p w14:paraId="423482DF" w14:textId="77777777" w:rsidR="007A79D2" w:rsidRDefault="00000000">
      <w:r>
        <w:rPr>
          <w:b/>
          <w:bCs/>
        </w:rPr>
        <w:lastRenderedPageBreak/>
        <w:t>CPR Certified</w:t>
      </w:r>
      <w:r>
        <w:rPr>
          <w:color w:val="2C5F8A"/>
        </w:rPr>
        <w:t xml:space="preserve">  •  </w:t>
      </w:r>
      <w:r>
        <w:rPr>
          <w:b/>
          <w:bCs/>
        </w:rPr>
        <w:t>BLS Certified</w:t>
      </w:r>
    </w:p>
    <w:sectPr w:rsidR="007A79D2">
      <w:pgSz w:w="12240" w:h="15840"/>
      <w:pgMar w:top="1080" w:right="1080" w:bottom="1080" w:left="108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120C5C"/>
    <w:multiLevelType w:val="hybridMultilevel"/>
    <w:tmpl w:val="A496BCF4"/>
    <w:lvl w:ilvl="0" w:tplc="58E83D3A">
      <w:start w:val="1"/>
      <w:numFmt w:val="bullet"/>
      <w:lvlText w:val="•"/>
      <w:lvlJc w:val="left"/>
      <w:pPr>
        <w:ind w:left="440" w:hanging="280"/>
      </w:pPr>
    </w:lvl>
    <w:lvl w:ilvl="1" w:tplc="37B22F5C">
      <w:numFmt w:val="decimal"/>
      <w:lvlText w:val=""/>
      <w:lvlJc w:val="left"/>
    </w:lvl>
    <w:lvl w:ilvl="2" w:tplc="365A81A4">
      <w:numFmt w:val="decimal"/>
      <w:lvlText w:val=""/>
      <w:lvlJc w:val="left"/>
    </w:lvl>
    <w:lvl w:ilvl="3" w:tplc="0E3675D4">
      <w:numFmt w:val="decimal"/>
      <w:lvlText w:val=""/>
      <w:lvlJc w:val="left"/>
    </w:lvl>
    <w:lvl w:ilvl="4" w:tplc="E1087B34">
      <w:numFmt w:val="decimal"/>
      <w:lvlText w:val=""/>
      <w:lvlJc w:val="left"/>
    </w:lvl>
    <w:lvl w:ilvl="5" w:tplc="EAA8E6B6">
      <w:numFmt w:val="decimal"/>
      <w:lvlText w:val=""/>
      <w:lvlJc w:val="left"/>
    </w:lvl>
    <w:lvl w:ilvl="6" w:tplc="8C8EC8C6">
      <w:numFmt w:val="decimal"/>
      <w:lvlText w:val=""/>
      <w:lvlJc w:val="left"/>
    </w:lvl>
    <w:lvl w:ilvl="7" w:tplc="F062A626">
      <w:numFmt w:val="decimal"/>
      <w:lvlText w:val=""/>
      <w:lvlJc w:val="left"/>
    </w:lvl>
    <w:lvl w:ilvl="8" w:tplc="93CA21AE">
      <w:numFmt w:val="decimal"/>
      <w:lvlText w:val=""/>
      <w:lvlJc w:val="left"/>
    </w:lvl>
  </w:abstractNum>
  <w:abstractNum w:abstractNumId="1" w15:restartNumberingAfterBreak="0">
    <w:nsid w:val="46863740"/>
    <w:multiLevelType w:val="hybridMultilevel"/>
    <w:tmpl w:val="FED002E0"/>
    <w:lvl w:ilvl="0" w:tplc="932EC29E">
      <w:start w:val="1"/>
      <w:numFmt w:val="bullet"/>
      <w:lvlText w:val="●"/>
      <w:lvlJc w:val="left"/>
      <w:pPr>
        <w:ind w:left="720" w:hanging="360"/>
      </w:pPr>
    </w:lvl>
    <w:lvl w:ilvl="1" w:tplc="D460E7F2">
      <w:start w:val="1"/>
      <w:numFmt w:val="bullet"/>
      <w:lvlText w:val="○"/>
      <w:lvlJc w:val="left"/>
      <w:pPr>
        <w:ind w:left="1440" w:hanging="360"/>
      </w:pPr>
    </w:lvl>
    <w:lvl w:ilvl="2" w:tplc="C9401BC4">
      <w:start w:val="1"/>
      <w:numFmt w:val="bullet"/>
      <w:lvlText w:val="■"/>
      <w:lvlJc w:val="left"/>
      <w:pPr>
        <w:ind w:left="2160" w:hanging="360"/>
      </w:pPr>
    </w:lvl>
    <w:lvl w:ilvl="3" w:tplc="7C94B40C">
      <w:start w:val="1"/>
      <w:numFmt w:val="bullet"/>
      <w:lvlText w:val="●"/>
      <w:lvlJc w:val="left"/>
      <w:pPr>
        <w:ind w:left="2880" w:hanging="360"/>
      </w:pPr>
    </w:lvl>
    <w:lvl w:ilvl="4" w:tplc="B5FCF8FE">
      <w:start w:val="1"/>
      <w:numFmt w:val="bullet"/>
      <w:lvlText w:val="○"/>
      <w:lvlJc w:val="left"/>
      <w:pPr>
        <w:ind w:left="3600" w:hanging="360"/>
      </w:pPr>
    </w:lvl>
    <w:lvl w:ilvl="5" w:tplc="DF2C5916">
      <w:start w:val="1"/>
      <w:numFmt w:val="bullet"/>
      <w:lvlText w:val="■"/>
      <w:lvlJc w:val="left"/>
      <w:pPr>
        <w:ind w:left="4320" w:hanging="360"/>
      </w:pPr>
    </w:lvl>
    <w:lvl w:ilvl="6" w:tplc="1DB063FA">
      <w:start w:val="1"/>
      <w:numFmt w:val="bullet"/>
      <w:lvlText w:val="●"/>
      <w:lvlJc w:val="left"/>
      <w:pPr>
        <w:ind w:left="5040" w:hanging="360"/>
      </w:pPr>
    </w:lvl>
    <w:lvl w:ilvl="7" w:tplc="C7D86598">
      <w:start w:val="1"/>
      <w:numFmt w:val="bullet"/>
      <w:lvlText w:val="●"/>
      <w:lvlJc w:val="left"/>
      <w:pPr>
        <w:ind w:left="5760" w:hanging="360"/>
      </w:pPr>
    </w:lvl>
    <w:lvl w:ilvl="8" w:tplc="E5A81DB6">
      <w:start w:val="1"/>
      <w:numFmt w:val="bullet"/>
      <w:lvlText w:val="●"/>
      <w:lvlJc w:val="left"/>
      <w:pPr>
        <w:ind w:left="6480" w:hanging="360"/>
      </w:pPr>
    </w:lvl>
  </w:abstractNum>
  <w:num w:numId="1" w16cid:durableId="1374646848">
    <w:abstractNumId w:val="1"/>
    <w:lvlOverride w:ilvl="0">
      <w:startOverride w:val="1"/>
    </w:lvlOverride>
  </w:num>
  <w:num w:numId="2" w16cid:durableId="104668707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79D2"/>
    <w:rsid w:val="000033F5"/>
    <w:rsid w:val="002C66C5"/>
    <w:rsid w:val="007A79D2"/>
    <w:rsid w:val="00A27165"/>
    <w:rsid w:val="00DE2E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F9C25B"/>
  <w15:docId w15:val="{518D2EC3-9B46-489C-9D03-0B5E0E4500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382</Words>
  <Characters>2183</Characters>
  <Application>Microsoft Office Word</Application>
  <DocSecurity>0</DocSecurity>
  <Lines>18</Lines>
  <Paragraphs>5</Paragraphs>
  <ScaleCrop>false</ScaleCrop>
  <Company/>
  <LinksUpToDate>false</LinksUpToDate>
  <CharactersWithSpaces>2560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James Latten</cp:lastModifiedBy>
  <cp:revision>3</cp:revision>
  <dcterms:created xsi:type="dcterms:W3CDTF">2026-05-29T13:46:00Z</dcterms:created>
  <dcterms:modified xsi:type="dcterms:W3CDTF">2026-06-30T00:38:00Z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8817b541-49ed-47d0-bf31-d949537f0ba2</vt:lpwstr>
  </property>
</Properties>
</file>